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6F" w:rsidRPr="00512D15" w:rsidRDefault="00917A5A" w:rsidP="00CD235A">
      <w:pPr>
        <w:spacing w:before="100" w:beforeAutospacing="1" w:after="100" w:afterAutospacing="1" w:line="240" w:lineRule="auto"/>
        <w:jc w:val="both"/>
        <w:rPr>
          <w:rFonts w:ascii="Calibri" w:eastAsia="Times New Roman" w:hAnsi="Calibri" w:cs="Arial"/>
          <w:b/>
          <w:bCs/>
          <w:sz w:val="24"/>
          <w:szCs w:val="24"/>
        </w:rPr>
      </w:pPr>
      <w:bookmarkStart w:id="0" w:name="_GoBack"/>
      <w:bookmarkEnd w:id="0"/>
      <w:r>
        <w:rPr>
          <w:rFonts w:ascii="Calibri" w:eastAsia="Times New Roman" w:hAnsi="Calibri" w:cs="Arial"/>
          <w:b/>
          <w:bCs/>
          <w:sz w:val="24"/>
          <w:szCs w:val="24"/>
        </w:rPr>
        <w:t>Assistant</w:t>
      </w:r>
      <w:r w:rsidR="00CD235A">
        <w:rPr>
          <w:rFonts w:ascii="Calibri" w:eastAsia="Times New Roman" w:hAnsi="Calibri" w:cs="Arial"/>
          <w:b/>
          <w:bCs/>
          <w:sz w:val="24"/>
          <w:szCs w:val="24"/>
        </w:rPr>
        <w:t xml:space="preserve"> </w:t>
      </w:r>
      <w:r w:rsidR="000F266F" w:rsidRPr="00512D15">
        <w:rPr>
          <w:rFonts w:ascii="Calibri" w:eastAsia="Times New Roman" w:hAnsi="Calibri" w:cs="Arial"/>
          <w:b/>
          <w:bCs/>
          <w:sz w:val="24"/>
          <w:szCs w:val="24"/>
        </w:rPr>
        <w:t xml:space="preserve">Manager </w:t>
      </w:r>
      <w:r w:rsidR="00CD235A" w:rsidRPr="00CD235A">
        <w:rPr>
          <w:rFonts w:ascii="Calibri" w:eastAsia="Times New Roman" w:hAnsi="Calibri" w:cs="Arial"/>
          <w:b/>
          <w:bCs/>
          <w:sz w:val="24"/>
          <w:szCs w:val="24"/>
        </w:rPr>
        <w:t>Economic &amp; Financial Analysis</w:t>
      </w:r>
    </w:p>
    <w:p w:rsidR="000F266F" w:rsidRPr="00512D15" w:rsidRDefault="000F266F" w:rsidP="00917A5A">
      <w:pPr>
        <w:spacing w:before="100" w:beforeAutospacing="1" w:after="100" w:afterAutospacing="1" w:line="240" w:lineRule="auto"/>
        <w:jc w:val="both"/>
        <w:rPr>
          <w:rFonts w:ascii="Calibri" w:eastAsia="Times New Roman" w:hAnsi="Calibri" w:cs="Arial"/>
          <w:sz w:val="24"/>
          <w:szCs w:val="24"/>
        </w:rPr>
      </w:pPr>
      <w:r w:rsidRPr="00512D15">
        <w:rPr>
          <w:rFonts w:ascii="Calibri" w:eastAsia="Times New Roman" w:hAnsi="Calibri" w:cs="Arial"/>
          <w:b/>
          <w:bCs/>
          <w:sz w:val="24"/>
          <w:szCs w:val="24"/>
        </w:rPr>
        <w:t xml:space="preserve">Position Title: </w:t>
      </w:r>
      <w:r w:rsidR="00917A5A">
        <w:rPr>
          <w:rFonts w:ascii="Calibri" w:eastAsia="Times New Roman" w:hAnsi="Calibri" w:cs="Arial"/>
          <w:sz w:val="24"/>
          <w:szCs w:val="24"/>
        </w:rPr>
        <w:t>Assistant</w:t>
      </w:r>
      <w:r w:rsidR="00CD235A">
        <w:rPr>
          <w:rFonts w:ascii="Calibri" w:eastAsia="Times New Roman" w:hAnsi="Calibri" w:cs="Arial"/>
          <w:sz w:val="24"/>
          <w:szCs w:val="24"/>
        </w:rPr>
        <w:t xml:space="preserve"> Manager Economic &amp; Financial Analysis</w:t>
      </w:r>
    </w:p>
    <w:p w:rsidR="000F266F" w:rsidRPr="00512D15" w:rsidRDefault="000F266F" w:rsidP="000F266F">
      <w:pPr>
        <w:spacing w:before="100" w:beforeAutospacing="1" w:after="100" w:afterAutospacing="1" w:line="240" w:lineRule="auto"/>
        <w:jc w:val="both"/>
        <w:rPr>
          <w:rFonts w:ascii="Calibri" w:eastAsia="Times New Roman" w:hAnsi="Calibri" w:cs="Arial"/>
          <w:sz w:val="24"/>
          <w:szCs w:val="24"/>
        </w:rPr>
      </w:pPr>
      <w:r w:rsidRPr="00512D15">
        <w:rPr>
          <w:rFonts w:ascii="Calibri" w:eastAsia="Times New Roman" w:hAnsi="Calibri" w:cs="Arial"/>
          <w:b/>
          <w:bCs/>
          <w:sz w:val="24"/>
          <w:szCs w:val="24"/>
        </w:rPr>
        <w:t>Duration</w:t>
      </w:r>
      <w:r w:rsidRPr="00512D15">
        <w:rPr>
          <w:rFonts w:ascii="Calibri" w:eastAsia="Times New Roman" w:hAnsi="Calibri" w:cs="Arial"/>
          <w:sz w:val="24"/>
          <w:szCs w:val="24"/>
        </w:rPr>
        <w:t>: Initially for three years, extendable based on performance.</w:t>
      </w:r>
    </w:p>
    <w:p w:rsidR="000F266F" w:rsidRPr="00512D15" w:rsidRDefault="000F266F" w:rsidP="000F266F">
      <w:pPr>
        <w:spacing w:before="100" w:beforeAutospacing="1" w:after="100" w:afterAutospacing="1" w:line="240" w:lineRule="auto"/>
        <w:jc w:val="both"/>
        <w:rPr>
          <w:rFonts w:ascii="Calibri" w:eastAsia="Times New Roman" w:hAnsi="Calibri" w:cs="Arial"/>
          <w:sz w:val="24"/>
          <w:szCs w:val="24"/>
        </w:rPr>
      </w:pPr>
      <w:r w:rsidRPr="00512D15">
        <w:rPr>
          <w:rFonts w:ascii="Calibri" w:eastAsia="Times New Roman" w:hAnsi="Calibri" w:cs="Arial"/>
          <w:b/>
          <w:bCs/>
          <w:sz w:val="24"/>
          <w:szCs w:val="24"/>
        </w:rPr>
        <w:t xml:space="preserve">Location: </w:t>
      </w:r>
      <w:r w:rsidRPr="00512D15">
        <w:rPr>
          <w:rFonts w:ascii="Calibri" w:eastAsia="Times New Roman" w:hAnsi="Calibri" w:cs="Arial"/>
          <w:sz w:val="24"/>
          <w:szCs w:val="24"/>
        </w:rPr>
        <w:t>Islamabad</w:t>
      </w:r>
    </w:p>
    <w:p w:rsidR="000F266F" w:rsidRPr="00512D15" w:rsidRDefault="000F266F" w:rsidP="00CD235A">
      <w:pPr>
        <w:spacing w:before="100" w:beforeAutospacing="1" w:after="100" w:afterAutospacing="1" w:line="240" w:lineRule="auto"/>
        <w:jc w:val="both"/>
        <w:rPr>
          <w:rFonts w:ascii="Calibri" w:eastAsia="Times New Roman" w:hAnsi="Calibri" w:cs="Times New Roman"/>
          <w:sz w:val="24"/>
          <w:szCs w:val="24"/>
        </w:rPr>
      </w:pPr>
      <w:r w:rsidRPr="00512D15">
        <w:rPr>
          <w:rFonts w:ascii="Calibri" w:eastAsia="Times New Roman" w:hAnsi="Calibri" w:cs="Arial"/>
          <w:b/>
          <w:bCs/>
          <w:sz w:val="24"/>
          <w:szCs w:val="24"/>
        </w:rPr>
        <w:t>Reports to:</w:t>
      </w:r>
      <w:r w:rsidRPr="00512D15">
        <w:rPr>
          <w:rFonts w:ascii="Calibri" w:eastAsia="Times New Roman" w:hAnsi="Calibri" w:cs="Times New Roman"/>
          <w:sz w:val="24"/>
          <w:szCs w:val="24"/>
        </w:rPr>
        <w:t xml:space="preserve"> </w:t>
      </w:r>
      <w:r w:rsidR="00CD235A">
        <w:rPr>
          <w:rFonts w:ascii="Calibri" w:eastAsia="Times New Roman" w:hAnsi="Calibri" w:cs="Arial"/>
          <w:sz w:val="24"/>
          <w:szCs w:val="24"/>
        </w:rPr>
        <w:t>Manager Project Appraisal &amp; Management</w:t>
      </w:r>
    </w:p>
    <w:p w:rsidR="000F266F" w:rsidRPr="00512D15" w:rsidRDefault="000F266F" w:rsidP="000F266F">
      <w:pPr>
        <w:spacing w:before="100" w:beforeAutospacing="1" w:after="100" w:afterAutospacing="1" w:line="240" w:lineRule="auto"/>
        <w:jc w:val="both"/>
        <w:rPr>
          <w:rFonts w:ascii="Calibri" w:eastAsia="Times New Roman" w:hAnsi="Calibri" w:cs="Arial"/>
          <w:b/>
          <w:bCs/>
          <w:sz w:val="24"/>
          <w:szCs w:val="24"/>
        </w:rPr>
      </w:pPr>
      <w:r w:rsidRPr="00512D15">
        <w:rPr>
          <w:rFonts w:ascii="Calibri" w:eastAsia="Times New Roman" w:hAnsi="Calibri" w:cs="Arial"/>
          <w:b/>
          <w:bCs/>
          <w:sz w:val="24"/>
          <w:szCs w:val="24"/>
        </w:rPr>
        <w:t xml:space="preserve">Scope of Work: </w:t>
      </w:r>
    </w:p>
    <w:p w:rsidR="00CD235A" w:rsidRDefault="000F266F" w:rsidP="005D54C1">
      <w:pPr>
        <w:spacing w:before="100" w:beforeAutospacing="1" w:after="100" w:afterAutospacing="1" w:line="240" w:lineRule="auto"/>
        <w:jc w:val="both"/>
      </w:pPr>
      <w:r w:rsidRPr="00512D15">
        <w:rPr>
          <w:rFonts w:ascii="Calibri" w:eastAsia="Times New Roman" w:hAnsi="Calibri" w:cs="Arial"/>
          <w:sz w:val="24"/>
          <w:szCs w:val="24"/>
        </w:rPr>
        <w:t xml:space="preserve">The </w:t>
      </w:r>
      <w:r w:rsidR="005D54C1">
        <w:rPr>
          <w:rFonts w:ascii="Calibri" w:eastAsia="Times New Roman" w:hAnsi="Calibri" w:cs="Arial"/>
          <w:sz w:val="24"/>
          <w:szCs w:val="24"/>
        </w:rPr>
        <w:t>Assistant</w:t>
      </w:r>
      <w:r w:rsidR="00CD235A">
        <w:rPr>
          <w:rFonts w:ascii="Calibri" w:eastAsia="Times New Roman" w:hAnsi="Calibri" w:cs="Arial"/>
          <w:sz w:val="24"/>
          <w:szCs w:val="24"/>
        </w:rPr>
        <w:t xml:space="preserve"> Manager Economic &amp; Financial Analysis</w:t>
      </w:r>
      <w:r w:rsidRPr="00512D15">
        <w:rPr>
          <w:rFonts w:ascii="Calibri" w:eastAsia="Times New Roman" w:hAnsi="Calibri" w:cs="Arial"/>
          <w:sz w:val="24"/>
          <w:szCs w:val="24"/>
        </w:rPr>
        <w:t xml:space="preserve">, hired full time, will be responsible for </w:t>
      </w:r>
      <w:r w:rsidR="00CD235A" w:rsidRPr="00312FAA">
        <w:t xml:space="preserve">assisting in the economic and financial reviews of concept notes and funding proposals, analysis of the budgets and financial information of the proposed projects, support the finalization of the term sheets and funded activity agreement (FAA), including the fulfillment of the relevant conditions for the effectiveness of the Funded Activity Agreements </w:t>
      </w:r>
    </w:p>
    <w:p w:rsidR="000F266F" w:rsidRPr="00512D15" w:rsidRDefault="000F266F" w:rsidP="00CD235A">
      <w:pPr>
        <w:spacing w:before="100" w:beforeAutospacing="1" w:after="100" w:afterAutospacing="1" w:line="240" w:lineRule="auto"/>
        <w:jc w:val="both"/>
        <w:rPr>
          <w:rFonts w:ascii="Calibri" w:eastAsia="Times New Roman" w:hAnsi="Calibri" w:cs="Arial"/>
          <w:b/>
          <w:bCs/>
          <w:sz w:val="24"/>
          <w:szCs w:val="24"/>
        </w:rPr>
      </w:pPr>
      <w:r w:rsidRPr="00512D15">
        <w:rPr>
          <w:rFonts w:ascii="Calibri" w:eastAsia="Times New Roman" w:hAnsi="Calibri" w:cs="Arial"/>
          <w:b/>
          <w:bCs/>
          <w:sz w:val="24"/>
          <w:szCs w:val="24"/>
        </w:rPr>
        <w:t>Detailed Tasks:</w:t>
      </w:r>
    </w:p>
    <w:p w:rsidR="000F266F" w:rsidRPr="00512D15" w:rsidRDefault="000F266F" w:rsidP="000F266F">
      <w:pPr>
        <w:spacing w:before="100" w:beforeAutospacing="1" w:after="100" w:afterAutospacing="1" w:line="240" w:lineRule="auto"/>
        <w:jc w:val="both"/>
        <w:rPr>
          <w:rFonts w:ascii="Calibri" w:eastAsia="Times New Roman" w:hAnsi="Calibri" w:cs="Arial"/>
          <w:sz w:val="24"/>
          <w:szCs w:val="24"/>
        </w:rPr>
      </w:pPr>
      <w:r w:rsidRPr="00512D15">
        <w:rPr>
          <w:rFonts w:ascii="Calibri" w:eastAsia="Times New Roman" w:hAnsi="Calibri" w:cs="Arial"/>
          <w:sz w:val="24"/>
          <w:szCs w:val="24"/>
        </w:rPr>
        <w:t>Specific tasks will include but not be limited to the following</w:t>
      </w:r>
    </w:p>
    <w:p w:rsidR="00CD235A" w:rsidRDefault="00CD235A" w:rsidP="00CD235A">
      <w:pPr>
        <w:pStyle w:val="ListParagraph"/>
        <w:numPr>
          <w:ilvl w:val="0"/>
          <w:numId w:val="2"/>
        </w:numPr>
        <w:jc w:val="both"/>
      </w:pPr>
      <w:r>
        <w:t>Monitor and track the conditions and covenants agreed on the approved funding proposals and lead the coordination for the clearance of such conditions and finalization of the FAAs to effectiveness and/or first disbursement;</w:t>
      </w:r>
    </w:p>
    <w:p w:rsidR="00CD235A" w:rsidRDefault="005D54C1" w:rsidP="005D54C1">
      <w:pPr>
        <w:pStyle w:val="ListParagraph"/>
        <w:numPr>
          <w:ilvl w:val="0"/>
          <w:numId w:val="2"/>
        </w:numPr>
        <w:jc w:val="both"/>
      </w:pPr>
      <w:r>
        <w:t>Coordinate with</w:t>
      </w:r>
      <w:r w:rsidR="00CD235A">
        <w:t xml:space="preserve"> </w:t>
      </w:r>
      <w:r>
        <w:t>economic &amp; financial evaluation</w:t>
      </w:r>
      <w:r w:rsidR="00CD235A">
        <w:t xml:space="preserve"> </w:t>
      </w:r>
      <w:r>
        <w:t>consultants/ resource persons for the</w:t>
      </w:r>
      <w:r w:rsidR="00CD235A">
        <w:t xml:space="preserve"> economic and financial cost-benefit analysis of public sector projects and </w:t>
      </w:r>
      <w:proofErr w:type="spellStart"/>
      <w:r w:rsidR="00CD235A">
        <w:t>programmes</w:t>
      </w:r>
      <w:proofErr w:type="spellEnd"/>
      <w:r w:rsidR="00CD235A">
        <w:t>. This includes supporting in formulation of the technical feedback on the funding proposals submitted and inputs for the assessment;</w:t>
      </w:r>
    </w:p>
    <w:p w:rsidR="00CD235A" w:rsidRDefault="00CD235A" w:rsidP="005D54C1">
      <w:pPr>
        <w:pStyle w:val="ListParagraph"/>
        <w:numPr>
          <w:ilvl w:val="0"/>
          <w:numId w:val="2"/>
        </w:numPr>
        <w:jc w:val="both"/>
      </w:pPr>
      <w:r>
        <w:t>Support the review of the funding proposal and Funding Activity Agreements (FAAs). This implies interacting with the relevant specialists and reviewers, legal unit and accredited entities to assure timely deliveries; and</w:t>
      </w:r>
    </w:p>
    <w:p w:rsidR="00CD235A" w:rsidRDefault="00CD235A" w:rsidP="005D54C1">
      <w:pPr>
        <w:pStyle w:val="ListParagraph"/>
        <w:numPr>
          <w:ilvl w:val="0"/>
          <w:numId w:val="2"/>
        </w:numPr>
        <w:jc w:val="both"/>
      </w:pPr>
      <w:r>
        <w:t xml:space="preserve">Support any additional analytical and operational tasks as assigned </w:t>
      </w:r>
      <w:r w:rsidR="005D54C1">
        <w:t>line manager</w:t>
      </w:r>
      <w:r>
        <w:t>.</w:t>
      </w:r>
    </w:p>
    <w:p w:rsidR="000F266F" w:rsidRPr="00512D15" w:rsidRDefault="000F266F" w:rsidP="000F266F">
      <w:pPr>
        <w:spacing w:before="100" w:beforeAutospacing="1" w:after="100" w:afterAutospacing="1" w:line="240" w:lineRule="auto"/>
        <w:jc w:val="both"/>
        <w:rPr>
          <w:rFonts w:ascii="Calibri" w:eastAsia="Times New Roman" w:hAnsi="Calibri" w:cs="Arial"/>
          <w:b/>
          <w:bCs/>
          <w:sz w:val="24"/>
          <w:szCs w:val="24"/>
        </w:rPr>
      </w:pPr>
      <w:r w:rsidRPr="00512D15">
        <w:rPr>
          <w:rFonts w:ascii="Calibri" w:eastAsia="Times New Roman" w:hAnsi="Calibri" w:cs="Arial"/>
          <w:b/>
          <w:bCs/>
          <w:sz w:val="24"/>
          <w:szCs w:val="24"/>
        </w:rPr>
        <w:t>Qualification and Experience:</w:t>
      </w:r>
    </w:p>
    <w:p w:rsidR="000F266F" w:rsidRPr="00512D15" w:rsidRDefault="000F266F" w:rsidP="000F266F">
      <w:pPr>
        <w:spacing w:before="100" w:beforeAutospacing="1" w:after="100" w:afterAutospacing="1" w:line="240" w:lineRule="auto"/>
        <w:jc w:val="both"/>
        <w:rPr>
          <w:rFonts w:ascii="Calibri" w:eastAsia="Times New Roman" w:hAnsi="Calibri" w:cs="Arial"/>
          <w:sz w:val="24"/>
          <w:szCs w:val="24"/>
        </w:rPr>
      </w:pPr>
      <w:r w:rsidRPr="00512D15">
        <w:rPr>
          <w:rFonts w:ascii="Calibri" w:eastAsia="Times New Roman" w:hAnsi="Calibri" w:cs="Arial"/>
          <w:sz w:val="24"/>
          <w:szCs w:val="24"/>
        </w:rPr>
        <w:t>NDRMF is looking for a candidate having:</w:t>
      </w:r>
    </w:p>
    <w:p w:rsidR="001C4AC0" w:rsidRDefault="00CD235A" w:rsidP="005D54C1">
      <w:pPr>
        <w:jc w:val="both"/>
      </w:pPr>
      <w:r w:rsidRPr="00CD235A">
        <w:rPr>
          <w:rFonts w:ascii="Calibri" w:eastAsia="Times New Roman" w:hAnsi="Calibri" w:cs="Arial"/>
          <w:sz w:val="24"/>
          <w:szCs w:val="24"/>
        </w:rPr>
        <w:t>(</w:t>
      </w:r>
      <w:proofErr w:type="spellStart"/>
      <w:r w:rsidRPr="00CD235A">
        <w:rPr>
          <w:rFonts w:ascii="Calibri" w:eastAsia="Times New Roman" w:hAnsi="Calibri" w:cs="Arial"/>
          <w:sz w:val="24"/>
          <w:szCs w:val="24"/>
        </w:rPr>
        <w:t>i</w:t>
      </w:r>
      <w:proofErr w:type="spellEnd"/>
      <w:r w:rsidRPr="00CD235A">
        <w:rPr>
          <w:rFonts w:ascii="Calibri" w:eastAsia="Times New Roman" w:hAnsi="Calibri" w:cs="Arial"/>
          <w:sz w:val="24"/>
          <w:szCs w:val="24"/>
        </w:rPr>
        <w:t xml:space="preserve">) </w:t>
      </w:r>
      <w:r w:rsidR="005D54C1">
        <w:rPr>
          <w:rFonts w:ascii="Calibri" w:eastAsia="Times New Roman" w:hAnsi="Calibri" w:cs="Arial"/>
          <w:sz w:val="24"/>
          <w:szCs w:val="24"/>
        </w:rPr>
        <w:t>Freshly qualified</w:t>
      </w:r>
      <w:r w:rsidR="00917A5A">
        <w:rPr>
          <w:rFonts w:ascii="Calibri" w:eastAsia="Times New Roman" w:hAnsi="Calibri" w:cs="Arial"/>
          <w:sz w:val="24"/>
          <w:szCs w:val="24"/>
        </w:rPr>
        <w:t xml:space="preserve"> economist/</w:t>
      </w:r>
      <w:r w:rsidR="005D54C1">
        <w:rPr>
          <w:rFonts w:ascii="Calibri" w:eastAsia="Times New Roman" w:hAnsi="Calibri" w:cs="Arial"/>
          <w:sz w:val="24"/>
          <w:szCs w:val="24"/>
        </w:rPr>
        <w:t xml:space="preserve"> chartered accountant from ICAP</w:t>
      </w:r>
      <w:r w:rsidRPr="00CD235A">
        <w:rPr>
          <w:rFonts w:ascii="Calibri" w:eastAsia="Times New Roman" w:hAnsi="Calibri" w:cs="Arial"/>
          <w:sz w:val="24"/>
          <w:szCs w:val="24"/>
        </w:rPr>
        <w:t xml:space="preserve"> </w:t>
      </w:r>
      <w:r w:rsidR="005D54C1">
        <w:rPr>
          <w:rFonts w:ascii="Calibri" w:eastAsia="Times New Roman" w:hAnsi="Calibri" w:cs="Arial"/>
          <w:sz w:val="24"/>
          <w:szCs w:val="24"/>
        </w:rPr>
        <w:t>or equivalent</w:t>
      </w:r>
      <w:r w:rsidRPr="00CD235A">
        <w:rPr>
          <w:rFonts w:ascii="Calibri" w:eastAsia="Times New Roman" w:hAnsi="Calibri" w:cs="Arial"/>
          <w:sz w:val="24"/>
          <w:szCs w:val="24"/>
        </w:rPr>
        <w:t>; (ii) understanding of DRM tools and policies; and (i</w:t>
      </w:r>
      <w:r w:rsidR="005D54C1">
        <w:rPr>
          <w:rFonts w:ascii="Calibri" w:eastAsia="Times New Roman" w:hAnsi="Calibri" w:cs="Arial"/>
          <w:sz w:val="24"/>
          <w:szCs w:val="24"/>
        </w:rPr>
        <w:t>ii</w:t>
      </w:r>
      <w:r w:rsidRPr="00CD235A">
        <w:rPr>
          <w:rFonts w:ascii="Calibri" w:eastAsia="Times New Roman" w:hAnsi="Calibri" w:cs="Arial"/>
          <w:sz w:val="24"/>
          <w:szCs w:val="24"/>
        </w:rPr>
        <w:t>) understanding of government and development partner’s policies and procedures.</w:t>
      </w:r>
      <w:r w:rsidR="000F266F" w:rsidRPr="00512D15">
        <w:rPr>
          <w:rFonts w:ascii="Calibri" w:eastAsia="Times New Roman" w:hAnsi="Calibri" w:cs="Times New Roman"/>
          <w:sz w:val="24"/>
          <w:szCs w:val="24"/>
        </w:rPr>
        <w:t> </w:t>
      </w:r>
    </w:p>
    <w:sectPr w:rsidR="001C4AC0" w:rsidSect="000F26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2A1"/>
    <w:multiLevelType w:val="multilevel"/>
    <w:tmpl w:val="572C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951E5"/>
    <w:multiLevelType w:val="hybridMultilevel"/>
    <w:tmpl w:val="2946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6F"/>
    <w:rsid w:val="000F266F"/>
    <w:rsid w:val="001C4AC0"/>
    <w:rsid w:val="00375ED0"/>
    <w:rsid w:val="005D54C1"/>
    <w:rsid w:val="00917A5A"/>
    <w:rsid w:val="00CD235A"/>
    <w:rsid w:val="00E828E2"/>
    <w:rsid w:val="00F21B2D"/>
    <w:rsid w:val="00F950A7"/>
    <w:rsid w:val="00FD0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6E172-BEF4-416F-BA2F-3A95EF57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5A"/>
    <w:pPr>
      <w:ind w:left="720"/>
      <w:contextualSpacing/>
    </w:pPr>
  </w:style>
  <w:style w:type="paragraph" w:styleId="BalloonText">
    <w:name w:val="Balloon Text"/>
    <w:basedOn w:val="Normal"/>
    <w:link w:val="BalloonTextChar"/>
    <w:uiPriority w:val="99"/>
    <w:semiHidden/>
    <w:unhideWhenUsed/>
    <w:rsid w:val="00917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dc:creator>
  <cp:keywords/>
  <dc:description/>
  <cp:lastModifiedBy>Lenovo</cp:lastModifiedBy>
  <cp:revision>2</cp:revision>
  <cp:lastPrinted>2018-11-06T10:58:00Z</cp:lastPrinted>
  <dcterms:created xsi:type="dcterms:W3CDTF">2018-11-16T08:30:00Z</dcterms:created>
  <dcterms:modified xsi:type="dcterms:W3CDTF">2018-11-16T08:30:00Z</dcterms:modified>
</cp:coreProperties>
</file>